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87" w:type="dxa"/>
        <w:tblLook w:val="01E0" w:firstRow="1" w:lastRow="1" w:firstColumn="1" w:lastColumn="1" w:noHBand="0" w:noVBand="0"/>
      </w:tblPr>
      <w:tblGrid>
        <w:gridCol w:w="9214"/>
        <w:gridCol w:w="2173"/>
      </w:tblGrid>
      <w:tr w:rsidR="004E1C8A" w:rsidRPr="00294402" w14:paraId="12697D32" w14:textId="77777777" w:rsidTr="00A02474">
        <w:tc>
          <w:tcPr>
            <w:tcW w:w="9214" w:type="dxa"/>
            <w:shd w:val="clear" w:color="auto" w:fill="auto"/>
          </w:tcPr>
          <w:p w14:paraId="3A01E36F" w14:textId="715C2F24" w:rsidR="004E1C8A" w:rsidRPr="00E21051" w:rsidRDefault="009C0E2B" w:rsidP="00870F38">
            <w:pPr>
              <w:rPr>
                <w:rFonts w:ascii="Calibri" w:hAnsi="Calibri" w:cs="Arial"/>
                <w:b/>
                <w:sz w:val="32"/>
                <w:szCs w:val="32"/>
              </w:rPr>
            </w:pPr>
            <w:r>
              <w:rPr>
                <w:rFonts w:ascii="Calibri" w:hAnsi="Calibri" w:cs="Arial"/>
                <w:b/>
                <w:sz w:val="32"/>
                <w:szCs w:val="32"/>
              </w:rPr>
              <w:t xml:space="preserve">WIN </w:t>
            </w:r>
            <w:r w:rsidR="003068C8">
              <w:rPr>
                <w:rFonts w:ascii="Calibri" w:hAnsi="Calibri" w:cs="Arial"/>
                <w:b/>
                <w:sz w:val="32"/>
                <w:szCs w:val="32"/>
              </w:rPr>
              <w:t xml:space="preserve">CAMPING GEAR </w:t>
            </w:r>
            <w:r w:rsidR="004E1C8A" w:rsidRPr="00E56896">
              <w:rPr>
                <w:rFonts w:ascii="Calibri" w:hAnsi="Calibri" w:cs="Arial"/>
                <w:b/>
                <w:sz w:val="32"/>
                <w:szCs w:val="32"/>
              </w:rPr>
              <w:t xml:space="preserve">- </w:t>
            </w:r>
            <w:r w:rsidR="004E1C8A" w:rsidRPr="00E21051">
              <w:rPr>
                <w:rFonts w:ascii="Calibri" w:hAnsi="Calibri" w:cs="Arial"/>
                <w:b/>
                <w:sz w:val="32"/>
                <w:szCs w:val="32"/>
              </w:rPr>
              <w:t>TERMS &amp;</w:t>
            </w:r>
            <w:r w:rsidR="00A02474">
              <w:rPr>
                <w:rFonts w:ascii="Calibri" w:hAnsi="Calibri" w:cs="Arial"/>
                <w:b/>
                <w:sz w:val="32"/>
                <w:szCs w:val="32"/>
              </w:rPr>
              <w:t xml:space="preserve"> </w:t>
            </w:r>
            <w:r w:rsidR="004E1C8A" w:rsidRPr="00E21051">
              <w:rPr>
                <w:rFonts w:ascii="Calibri" w:hAnsi="Calibri" w:cs="Arial"/>
                <w:b/>
                <w:sz w:val="32"/>
                <w:szCs w:val="32"/>
              </w:rPr>
              <w:t>CONDITIONS</w:t>
            </w:r>
          </w:p>
          <w:p w14:paraId="757EEED1" w14:textId="77777777" w:rsidR="004E1C8A" w:rsidRPr="00294402" w:rsidRDefault="004E1C8A" w:rsidP="00870F38">
            <w:pPr>
              <w:rPr>
                <w:rFonts w:ascii="Arial" w:hAnsi="Arial" w:cs="Arial"/>
              </w:rPr>
            </w:pPr>
          </w:p>
        </w:tc>
        <w:tc>
          <w:tcPr>
            <w:tcW w:w="2173" w:type="dxa"/>
            <w:shd w:val="clear" w:color="auto" w:fill="auto"/>
          </w:tcPr>
          <w:p w14:paraId="219CAB6F" w14:textId="77777777" w:rsidR="004E1C8A" w:rsidRPr="00294402" w:rsidRDefault="004E1C8A" w:rsidP="00870F38">
            <w:pPr>
              <w:jc w:val="right"/>
              <w:rPr>
                <w:rFonts w:ascii="Arial" w:hAnsi="Arial" w:cs="Arial"/>
              </w:rPr>
            </w:pPr>
          </w:p>
        </w:tc>
      </w:tr>
    </w:tbl>
    <w:p w14:paraId="73F49FA8" w14:textId="77777777" w:rsidR="004E1C8A" w:rsidRPr="00E21051" w:rsidRDefault="004E1C8A" w:rsidP="004E1C8A">
      <w:pPr>
        <w:rPr>
          <w:rFonts w:ascii="Arial" w:hAnsi="Arial" w:cs="Arial"/>
          <w:sz w:val="8"/>
          <w:szCs w:val="8"/>
        </w:rPr>
      </w:pPr>
    </w:p>
    <w:p w14:paraId="0A9DEE97" w14:textId="77777777" w:rsidR="004E1C8A" w:rsidRDefault="004E1C8A" w:rsidP="004E1C8A">
      <w:pPr>
        <w:rPr>
          <w:rFonts w:ascii="Arial" w:hAnsi="Arial" w:cs="Arial"/>
        </w:rPr>
      </w:pPr>
    </w:p>
    <w:p w14:paraId="67D6C263" w14:textId="5C1D0836" w:rsidR="004E1C8A" w:rsidRPr="00E21051" w:rsidRDefault="003068C8" w:rsidP="004E1C8A">
      <w:pPr>
        <w:rPr>
          <w:rFonts w:ascii="Calibri" w:hAnsi="Calibri" w:cs="Arial"/>
          <w:sz w:val="8"/>
          <w:szCs w:val="8"/>
        </w:rPr>
      </w:pPr>
      <w:r>
        <w:rPr>
          <w:rFonts w:ascii="Calibri" w:hAnsi="Calibri" w:cs="Arial"/>
          <w:sz w:val="22"/>
          <w:szCs w:val="22"/>
        </w:rPr>
        <w:t xml:space="preserve">WIN CAMPING GEAR </w:t>
      </w:r>
      <w:r w:rsidR="004E1C8A">
        <w:rPr>
          <w:rFonts w:ascii="Calibri" w:hAnsi="Calibri" w:cs="Arial"/>
          <w:sz w:val="22"/>
          <w:szCs w:val="22"/>
        </w:rPr>
        <w:t>promotion</w:t>
      </w:r>
      <w:r w:rsidR="004E1C8A" w:rsidRPr="003B3D76">
        <w:rPr>
          <w:rFonts w:ascii="Calibri" w:hAnsi="Calibri" w:cs="Arial"/>
          <w:sz w:val="22"/>
          <w:szCs w:val="22"/>
        </w:rPr>
        <w:t xml:space="preserve"> (the Promotion) commences </w:t>
      </w:r>
      <w:r w:rsidR="009C0E2B">
        <w:rPr>
          <w:rFonts w:ascii="Calibri" w:hAnsi="Calibri" w:cs="Arial"/>
          <w:sz w:val="22"/>
          <w:szCs w:val="22"/>
        </w:rPr>
        <w:t>18th</w:t>
      </w:r>
      <w:r w:rsidR="00DB3189">
        <w:rPr>
          <w:rFonts w:ascii="Calibri" w:hAnsi="Calibri" w:cs="Arial"/>
          <w:sz w:val="22"/>
          <w:szCs w:val="22"/>
        </w:rPr>
        <w:t xml:space="preserve"> </w:t>
      </w:r>
      <w:r w:rsidR="009C0E2B">
        <w:rPr>
          <w:rFonts w:ascii="Calibri" w:hAnsi="Calibri" w:cs="Arial"/>
          <w:sz w:val="22"/>
          <w:szCs w:val="22"/>
        </w:rPr>
        <w:t xml:space="preserve">February 2025, </w:t>
      </w:r>
      <w:r w:rsidR="00831EFA">
        <w:rPr>
          <w:rFonts w:ascii="Calibri" w:hAnsi="Calibri" w:cs="Arial"/>
          <w:sz w:val="22"/>
          <w:szCs w:val="22"/>
        </w:rPr>
        <w:t xml:space="preserve">and runs until the </w:t>
      </w:r>
      <w:r w:rsidR="009C0E2B">
        <w:rPr>
          <w:rFonts w:ascii="Calibri" w:hAnsi="Calibri" w:cs="Arial"/>
          <w:sz w:val="22"/>
          <w:szCs w:val="22"/>
        </w:rPr>
        <w:t>1</w:t>
      </w:r>
      <w:r>
        <w:rPr>
          <w:rFonts w:ascii="Calibri" w:hAnsi="Calibri" w:cs="Arial"/>
          <w:sz w:val="22"/>
          <w:szCs w:val="22"/>
        </w:rPr>
        <w:t>5</w:t>
      </w:r>
      <w:r w:rsidR="009C0E2B">
        <w:rPr>
          <w:rFonts w:ascii="Calibri" w:hAnsi="Calibri" w:cs="Arial"/>
          <w:sz w:val="22"/>
          <w:szCs w:val="22"/>
        </w:rPr>
        <w:t>th</w:t>
      </w:r>
      <w:r w:rsidR="00DB3189">
        <w:rPr>
          <w:rFonts w:ascii="Calibri" w:hAnsi="Calibri" w:cs="Arial"/>
          <w:sz w:val="22"/>
          <w:szCs w:val="22"/>
        </w:rPr>
        <w:t xml:space="preserve"> </w:t>
      </w:r>
      <w:r w:rsidR="00831EFA">
        <w:rPr>
          <w:rFonts w:ascii="Calibri" w:hAnsi="Calibri" w:cs="Arial"/>
          <w:sz w:val="22"/>
          <w:szCs w:val="22"/>
        </w:rPr>
        <w:t>o</w:t>
      </w:r>
      <w:r>
        <w:rPr>
          <w:rFonts w:ascii="Calibri" w:hAnsi="Calibri" w:cs="Arial"/>
          <w:sz w:val="22"/>
          <w:szCs w:val="22"/>
        </w:rPr>
        <w:t>f</w:t>
      </w:r>
      <w:r w:rsidR="009C0E2B">
        <w:rPr>
          <w:rFonts w:ascii="Calibri" w:hAnsi="Calibri" w:cs="Arial"/>
          <w:sz w:val="22"/>
          <w:szCs w:val="22"/>
        </w:rPr>
        <w:t xml:space="preserve"> </w:t>
      </w:r>
      <w:r>
        <w:rPr>
          <w:rFonts w:ascii="Calibri" w:hAnsi="Calibri" w:cs="Arial"/>
          <w:sz w:val="22"/>
          <w:szCs w:val="22"/>
        </w:rPr>
        <w:t>April</w:t>
      </w:r>
      <w:r w:rsidR="009C0E2B">
        <w:rPr>
          <w:rFonts w:ascii="Calibri" w:hAnsi="Calibri" w:cs="Arial"/>
          <w:sz w:val="22"/>
          <w:szCs w:val="22"/>
        </w:rPr>
        <w:t xml:space="preserve"> 2025</w:t>
      </w:r>
      <w:r w:rsidR="00831EFA">
        <w:rPr>
          <w:rFonts w:ascii="Calibri" w:hAnsi="Calibri" w:cs="Arial"/>
          <w:sz w:val="22"/>
          <w:szCs w:val="22"/>
        </w:rPr>
        <w:t xml:space="preserve">. </w:t>
      </w:r>
    </w:p>
    <w:p w14:paraId="34EC3E43" w14:textId="77777777" w:rsidR="004E1C8A" w:rsidRPr="00F56E44" w:rsidRDefault="004E1C8A" w:rsidP="004E1C8A">
      <w:pPr>
        <w:rPr>
          <w:rFonts w:ascii="Calibri" w:hAnsi="Calibri" w:cs="Arial"/>
          <w:sz w:val="22"/>
          <w:szCs w:val="22"/>
        </w:rPr>
      </w:pPr>
      <w:r>
        <w:rPr>
          <w:rFonts w:ascii="Calibri" w:hAnsi="Calibri" w:cs="Arial"/>
          <w:sz w:val="22"/>
          <w:szCs w:val="22"/>
        </w:rPr>
        <w:t>The promotion will be</w:t>
      </w:r>
      <w:r w:rsidRPr="003B3D76">
        <w:rPr>
          <w:rFonts w:ascii="Calibri" w:hAnsi="Calibri" w:cs="Arial"/>
          <w:sz w:val="22"/>
          <w:szCs w:val="22"/>
        </w:rPr>
        <w:t xml:space="preserve"> held at the </w:t>
      </w:r>
      <w:r>
        <w:rPr>
          <w:rFonts w:ascii="Calibri" w:hAnsi="Calibri" w:cs="Arial"/>
          <w:sz w:val="22"/>
          <w:szCs w:val="22"/>
        </w:rPr>
        <w:t>Panthers Penrith</w:t>
      </w:r>
      <w:r w:rsidRPr="003B3D76">
        <w:rPr>
          <w:rFonts w:ascii="Calibri" w:hAnsi="Calibri" w:cs="Arial"/>
          <w:sz w:val="22"/>
          <w:szCs w:val="22"/>
        </w:rPr>
        <w:t xml:space="preserve"> (ABN </w:t>
      </w:r>
      <w:r>
        <w:rPr>
          <w:rFonts w:ascii="Calibri" w:hAnsi="Calibri" w:cs="Arial"/>
          <w:sz w:val="22"/>
          <w:szCs w:val="22"/>
        </w:rPr>
        <w:t>57000578398</w:t>
      </w:r>
      <w:r w:rsidRPr="003B3D76">
        <w:rPr>
          <w:rFonts w:ascii="Calibri" w:hAnsi="Calibri" w:cs="Arial"/>
          <w:sz w:val="22"/>
          <w:szCs w:val="22"/>
        </w:rPr>
        <w:t>) premises (</w:t>
      </w:r>
      <w:r>
        <w:rPr>
          <w:rFonts w:ascii="Calibri" w:hAnsi="Calibri" w:cs="Arial"/>
          <w:sz w:val="22"/>
          <w:szCs w:val="22"/>
        </w:rPr>
        <w:t>123a Mulgoa Road Penrith</w:t>
      </w:r>
      <w:r w:rsidRPr="003B3D76">
        <w:rPr>
          <w:rFonts w:ascii="Calibri" w:hAnsi="Calibri" w:cs="Arial"/>
          <w:sz w:val="22"/>
          <w:szCs w:val="22"/>
        </w:rPr>
        <w:t>)</w:t>
      </w:r>
      <w:r>
        <w:rPr>
          <w:rFonts w:ascii="Calibri" w:hAnsi="Calibri" w:cs="Arial"/>
          <w:sz w:val="22"/>
          <w:szCs w:val="22"/>
        </w:rPr>
        <w:t>.</w:t>
      </w:r>
    </w:p>
    <w:p w14:paraId="661D5233" w14:textId="6B5B53A0" w:rsidR="00831EFA" w:rsidRDefault="00831EFA" w:rsidP="00831EFA">
      <w:pPr>
        <w:spacing w:before="60" w:after="60"/>
        <w:rPr>
          <w:rFonts w:ascii="Calibri" w:hAnsi="Calibri" w:cs="Arial"/>
          <w:sz w:val="22"/>
          <w:szCs w:val="22"/>
        </w:rPr>
      </w:pPr>
      <w:r>
        <w:rPr>
          <w:rFonts w:ascii="Calibri" w:hAnsi="Calibri" w:cs="Arial"/>
          <w:sz w:val="22"/>
          <w:szCs w:val="22"/>
        </w:rPr>
        <w:t>‘Participating outlets’ –</w:t>
      </w:r>
      <w:r w:rsidR="009C0E2B">
        <w:rPr>
          <w:rFonts w:ascii="Calibri" w:hAnsi="Calibri" w:cs="Arial"/>
          <w:sz w:val="22"/>
          <w:szCs w:val="22"/>
        </w:rPr>
        <w:t xml:space="preserve"> Dom’s cocktail Lounge, Kelly’s Bar, Lakeview Bar, Squires Terrace Bar, The Basement sports Bar.</w:t>
      </w:r>
      <w:r>
        <w:rPr>
          <w:rFonts w:ascii="Calibri" w:hAnsi="Calibri" w:cs="Arial"/>
          <w:sz w:val="22"/>
          <w:szCs w:val="22"/>
        </w:rPr>
        <w:t xml:space="preserve"> </w:t>
      </w:r>
    </w:p>
    <w:p w14:paraId="0DE761C5" w14:textId="77777777" w:rsidR="004E1C8A" w:rsidRPr="00E21051" w:rsidRDefault="004E1C8A" w:rsidP="004E1C8A">
      <w:pPr>
        <w:rPr>
          <w:rFonts w:ascii="Calibri" w:hAnsi="Calibri" w:cs="Arial"/>
          <w:sz w:val="8"/>
          <w:szCs w:val="8"/>
        </w:rPr>
      </w:pPr>
    </w:p>
    <w:p w14:paraId="009E83FC" w14:textId="77777777" w:rsidR="004E1C8A" w:rsidRPr="00E21051" w:rsidRDefault="004E1C8A" w:rsidP="004E1C8A">
      <w:pPr>
        <w:rPr>
          <w:rFonts w:ascii="Calibri" w:hAnsi="Calibri" w:cs="Arial"/>
          <w:sz w:val="16"/>
          <w:szCs w:val="16"/>
        </w:rPr>
      </w:pPr>
    </w:p>
    <w:p w14:paraId="5C39FD9D" w14:textId="77777777" w:rsidR="004E1C8A" w:rsidRPr="0004561F" w:rsidRDefault="004E1C8A" w:rsidP="004E1C8A">
      <w:pPr>
        <w:rPr>
          <w:rFonts w:ascii="Calibri" w:hAnsi="Calibri" w:cs="Arial"/>
          <w:b/>
          <w:sz w:val="22"/>
          <w:szCs w:val="22"/>
        </w:rPr>
      </w:pPr>
      <w:r w:rsidRPr="0004561F">
        <w:rPr>
          <w:rFonts w:ascii="Calibri" w:hAnsi="Calibri" w:cs="Arial"/>
          <w:b/>
          <w:sz w:val="22"/>
          <w:szCs w:val="22"/>
        </w:rPr>
        <w:t xml:space="preserve">PROMOTION </w:t>
      </w:r>
      <w:r>
        <w:rPr>
          <w:rFonts w:ascii="Calibri" w:hAnsi="Calibri" w:cs="Arial"/>
          <w:b/>
          <w:sz w:val="22"/>
          <w:szCs w:val="22"/>
        </w:rPr>
        <w:t>OVERVIEW</w:t>
      </w:r>
    </w:p>
    <w:p w14:paraId="37C34A2D" w14:textId="16513B03" w:rsidR="004E1C8A" w:rsidRDefault="009C0E2B" w:rsidP="004E1C8A">
      <w:pPr>
        <w:numPr>
          <w:ilvl w:val="0"/>
          <w:numId w:val="5"/>
        </w:numPr>
        <w:spacing w:before="60" w:after="60"/>
        <w:rPr>
          <w:rFonts w:ascii="Calibri" w:hAnsi="Calibri" w:cs="Arial"/>
          <w:sz w:val="22"/>
          <w:szCs w:val="22"/>
        </w:rPr>
      </w:pPr>
      <w:r>
        <w:rPr>
          <w:rFonts w:ascii="Calibri" w:hAnsi="Calibri" w:cs="Arial"/>
          <w:sz w:val="22"/>
          <w:szCs w:val="22"/>
        </w:rPr>
        <w:t xml:space="preserve">Members must purchase any </w:t>
      </w:r>
      <w:r w:rsidR="003068C8">
        <w:rPr>
          <w:rFonts w:ascii="Calibri" w:hAnsi="Calibri" w:cs="Arial"/>
          <w:sz w:val="22"/>
          <w:szCs w:val="22"/>
        </w:rPr>
        <w:t>alcoholic Bundaberg</w:t>
      </w:r>
      <w:r>
        <w:rPr>
          <w:rFonts w:ascii="Calibri" w:hAnsi="Calibri" w:cs="Arial"/>
          <w:sz w:val="22"/>
          <w:szCs w:val="22"/>
        </w:rPr>
        <w:t xml:space="preserve"> product and swipe their members card during </w:t>
      </w:r>
      <w:r w:rsidR="00831EFA">
        <w:rPr>
          <w:rFonts w:ascii="Calibri" w:hAnsi="Calibri" w:cs="Arial"/>
          <w:sz w:val="22"/>
          <w:szCs w:val="22"/>
        </w:rPr>
        <w:t>the promotion period.</w:t>
      </w:r>
    </w:p>
    <w:p w14:paraId="15619C77" w14:textId="061FBDCC" w:rsidR="00831EFA" w:rsidRDefault="00831EFA" w:rsidP="00377625">
      <w:pPr>
        <w:pStyle w:val="ListParagraph"/>
        <w:numPr>
          <w:ilvl w:val="0"/>
          <w:numId w:val="5"/>
        </w:numPr>
        <w:spacing w:before="60" w:after="60"/>
        <w:rPr>
          <w:rFonts w:ascii="Calibri" w:hAnsi="Calibri" w:cs="Arial"/>
        </w:rPr>
      </w:pPr>
      <w:r w:rsidRPr="00377625">
        <w:rPr>
          <w:rFonts w:ascii="Calibri" w:hAnsi="Calibri" w:cs="Arial"/>
        </w:rPr>
        <w:t xml:space="preserve">Members can enter multiple times during the </w:t>
      </w:r>
      <w:r w:rsidR="003068C8">
        <w:rPr>
          <w:rFonts w:ascii="Calibri" w:hAnsi="Calibri" w:cs="Arial"/>
        </w:rPr>
        <w:t>promotional period</w:t>
      </w:r>
      <w:r w:rsidRPr="00377625">
        <w:rPr>
          <w:rFonts w:ascii="Calibri" w:hAnsi="Calibri" w:cs="Arial"/>
        </w:rPr>
        <w:t xml:space="preserve"> as long as they meet the entry requirements. </w:t>
      </w:r>
    </w:p>
    <w:p w14:paraId="5DF5E425" w14:textId="32CCAC2D" w:rsidR="009C0E2B" w:rsidRDefault="009C0E2B" w:rsidP="00377625">
      <w:pPr>
        <w:pStyle w:val="ListParagraph"/>
        <w:numPr>
          <w:ilvl w:val="0"/>
          <w:numId w:val="5"/>
        </w:numPr>
        <w:spacing w:before="60" w:after="60"/>
        <w:rPr>
          <w:rFonts w:ascii="Calibri" w:hAnsi="Calibri" w:cs="Arial"/>
        </w:rPr>
      </w:pPr>
      <w:r>
        <w:rPr>
          <w:rFonts w:ascii="Calibri" w:hAnsi="Calibri" w:cs="Arial"/>
        </w:rPr>
        <w:t>Prize is valued at $</w:t>
      </w:r>
      <w:r w:rsidR="003068C8">
        <w:rPr>
          <w:rFonts w:ascii="Calibri" w:hAnsi="Calibri" w:cs="Arial"/>
        </w:rPr>
        <w:t>1,995</w:t>
      </w:r>
    </w:p>
    <w:p w14:paraId="64541613" w14:textId="57E54E5A" w:rsidR="009C0E2B" w:rsidRPr="00377625" w:rsidRDefault="009C0E2B" w:rsidP="00377625">
      <w:pPr>
        <w:pStyle w:val="ListParagraph"/>
        <w:numPr>
          <w:ilvl w:val="0"/>
          <w:numId w:val="5"/>
        </w:numPr>
        <w:spacing w:before="60" w:after="60"/>
        <w:rPr>
          <w:rFonts w:ascii="Calibri" w:hAnsi="Calibri" w:cs="Arial"/>
        </w:rPr>
      </w:pPr>
      <w:r>
        <w:rPr>
          <w:rFonts w:ascii="Calibri" w:hAnsi="Calibri" w:cs="Arial"/>
        </w:rPr>
        <w:t>Winner must collect prize from Panthers Penrith Leagues Club.</w:t>
      </w:r>
    </w:p>
    <w:p w14:paraId="5CBC3C7F" w14:textId="16A7AB19" w:rsidR="004E1C8A" w:rsidRDefault="00831EFA" w:rsidP="00831EFA">
      <w:pPr>
        <w:numPr>
          <w:ilvl w:val="0"/>
          <w:numId w:val="5"/>
        </w:numPr>
        <w:spacing w:before="60" w:after="60"/>
        <w:rPr>
          <w:rFonts w:ascii="Calibri" w:hAnsi="Calibri" w:cs="Arial"/>
          <w:sz w:val="22"/>
          <w:szCs w:val="22"/>
        </w:rPr>
      </w:pPr>
      <w:r>
        <w:rPr>
          <w:rFonts w:ascii="Calibri" w:hAnsi="Calibri" w:cs="Arial"/>
          <w:sz w:val="22"/>
          <w:szCs w:val="22"/>
        </w:rPr>
        <w:t xml:space="preserve">A winner will be drawn from </w:t>
      </w:r>
      <w:r w:rsidR="009C0E2B">
        <w:rPr>
          <w:rFonts w:ascii="Calibri" w:hAnsi="Calibri" w:cs="Arial"/>
          <w:sz w:val="22"/>
          <w:szCs w:val="22"/>
        </w:rPr>
        <w:t>on 1</w:t>
      </w:r>
      <w:r w:rsidR="003068C8">
        <w:rPr>
          <w:rFonts w:ascii="Calibri" w:hAnsi="Calibri" w:cs="Arial"/>
          <w:sz w:val="22"/>
          <w:szCs w:val="22"/>
        </w:rPr>
        <w:t>6</w:t>
      </w:r>
      <w:r w:rsidR="009C0E2B" w:rsidRPr="009C0E2B">
        <w:rPr>
          <w:rFonts w:ascii="Calibri" w:hAnsi="Calibri" w:cs="Arial"/>
          <w:sz w:val="22"/>
          <w:szCs w:val="22"/>
          <w:vertAlign w:val="superscript"/>
        </w:rPr>
        <w:t>th</w:t>
      </w:r>
      <w:r w:rsidR="009C0E2B">
        <w:rPr>
          <w:rFonts w:ascii="Calibri" w:hAnsi="Calibri" w:cs="Arial"/>
          <w:sz w:val="22"/>
          <w:szCs w:val="22"/>
        </w:rPr>
        <w:t xml:space="preserve"> </w:t>
      </w:r>
      <w:r w:rsidR="003068C8">
        <w:rPr>
          <w:rFonts w:ascii="Calibri" w:hAnsi="Calibri" w:cs="Arial"/>
          <w:sz w:val="22"/>
          <w:szCs w:val="22"/>
        </w:rPr>
        <w:t>April</w:t>
      </w:r>
      <w:bookmarkStart w:id="0" w:name="_GoBack"/>
      <w:bookmarkEnd w:id="0"/>
      <w:r w:rsidR="009C0E2B">
        <w:rPr>
          <w:rFonts w:ascii="Calibri" w:hAnsi="Calibri" w:cs="Arial"/>
          <w:sz w:val="22"/>
          <w:szCs w:val="22"/>
        </w:rPr>
        <w:t xml:space="preserve"> 2025</w:t>
      </w:r>
      <w:r>
        <w:rPr>
          <w:rFonts w:ascii="Calibri" w:hAnsi="Calibri" w:cs="Arial"/>
          <w:sz w:val="22"/>
          <w:szCs w:val="22"/>
        </w:rPr>
        <w:t xml:space="preserve"> </w:t>
      </w:r>
    </w:p>
    <w:p w14:paraId="3C69C7FA" w14:textId="77777777" w:rsidR="00831EFA" w:rsidRDefault="00831EFA" w:rsidP="00831EFA">
      <w:pPr>
        <w:numPr>
          <w:ilvl w:val="0"/>
          <w:numId w:val="5"/>
        </w:numPr>
        <w:spacing w:before="60" w:after="60"/>
        <w:rPr>
          <w:rFonts w:ascii="Calibri" w:hAnsi="Calibri" w:cs="Arial"/>
          <w:sz w:val="22"/>
          <w:szCs w:val="22"/>
        </w:rPr>
      </w:pPr>
      <w:r>
        <w:rPr>
          <w:rFonts w:ascii="Calibri" w:hAnsi="Calibri" w:cs="Arial"/>
          <w:sz w:val="22"/>
          <w:szCs w:val="22"/>
        </w:rPr>
        <w:t xml:space="preserve">The winner be contacted via phone. </w:t>
      </w:r>
    </w:p>
    <w:p w14:paraId="43812DDB" w14:textId="1C6FF365" w:rsidR="002E3350" w:rsidRPr="002E3350" w:rsidRDefault="002E3350" w:rsidP="00805C10">
      <w:pPr>
        <w:pStyle w:val="ListParagraph"/>
        <w:numPr>
          <w:ilvl w:val="0"/>
          <w:numId w:val="5"/>
        </w:numPr>
        <w:spacing w:before="60" w:after="60"/>
        <w:rPr>
          <w:rFonts w:ascii="Calibri" w:hAnsi="Calibri" w:cs="Arial"/>
        </w:rPr>
      </w:pPr>
      <w:r>
        <w:t>Prize cannot be replaced if lost or stolen</w:t>
      </w:r>
    </w:p>
    <w:p w14:paraId="4DC90525" w14:textId="77777777" w:rsidR="004E1C8A" w:rsidRDefault="004E1C8A" w:rsidP="00805C10">
      <w:pPr>
        <w:pStyle w:val="ListParagraph"/>
        <w:numPr>
          <w:ilvl w:val="0"/>
          <w:numId w:val="5"/>
        </w:numPr>
        <w:spacing w:before="60" w:after="60"/>
        <w:rPr>
          <w:rFonts w:ascii="Calibri" w:hAnsi="Calibri" w:cs="Arial"/>
        </w:rPr>
      </w:pPr>
      <w:r w:rsidRPr="002E3350">
        <w:rPr>
          <w:rFonts w:ascii="Calibri" w:hAnsi="Calibri" w:cs="Arial"/>
        </w:rPr>
        <w:t>Promotion can be withdrawn at any time without notice</w:t>
      </w:r>
    </w:p>
    <w:p w14:paraId="33D74D6F" w14:textId="77777777" w:rsidR="00831EFA" w:rsidRPr="001339C3" w:rsidRDefault="002E3350" w:rsidP="001339C3">
      <w:pPr>
        <w:pStyle w:val="ListParagraph"/>
        <w:numPr>
          <w:ilvl w:val="0"/>
          <w:numId w:val="5"/>
        </w:numPr>
        <w:spacing w:before="60" w:after="60"/>
        <w:rPr>
          <w:rFonts w:ascii="Calibri" w:hAnsi="Calibri" w:cs="Arial"/>
        </w:rPr>
      </w:pPr>
      <w:r>
        <w:t>Panthers Penrith reserves the right to modify or replace these terms occasionally</w:t>
      </w:r>
    </w:p>
    <w:p w14:paraId="65C271DD" w14:textId="77777777" w:rsidR="002E3350" w:rsidRDefault="002E3350" w:rsidP="00831EFA">
      <w:pPr>
        <w:spacing w:before="60" w:after="60"/>
        <w:ind w:left="720"/>
        <w:rPr>
          <w:rFonts w:ascii="Calibri" w:hAnsi="Calibri" w:cs="Arial"/>
          <w:sz w:val="22"/>
          <w:szCs w:val="22"/>
        </w:rPr>
      </w:pPr>
    </w:p>
    <w:p w14:paraId="6F97239E" w14:textId="77777777" w:rsidR="004E1C8A" w:rsidRDefault="004E1C8A" w:rsidP="004E1C8A">
      <w:pPr>
        <w:ind w:left="720"/>
        <w:rPr>
          <w:rFonts w:ascii="Calibri" w:hAnsi="Calibri" w:cs="Arial"/>
          <w:sz w:val="8"/>
          <w:szCs w:val="8"/>
        </w:rPr>
      </w:pPr>
    </w:p>
    <w:p w14:paraId="143E59AA" w14:textId="77777777" w:rsidR="004E1C8A" w:rsidRDefault="004E1C8A" w:rsidP="004E1C8A">
      <w:pPr>
        <w:ind w:left="720"/>
        <w:rPr>
          <w:rFonts w:ascii="Calibri" w:hAnsi="Calibri" w:cs="Arial"/>
          <w:sz w:val="8"/>
          <w:szCs w:val="8"/>
        </w:rPr>
      </w:pPr>
    </w:p>
    <w:p w14:paraId="37028C93" w14:textId="77777777" w:rsidR="004E1C8A" w:rsidRPr="00C733D8" w:rsidRDefault="004E1C8A" w:rsidP="004E1C8A">
      <w:pPr>
        <w:ind w:left="720"/>
        <w:rPr>
          <w:rFonts w:ascii="Calibri" w:hAnsi="Calibri" w:cs="Arial"/>
          <w:sz w:val="8"/>
          <w:szCs w:val="8"/>
        </w:rPr>
      </w:pPr>
    </w:p>
    <w:p w14:paraId="77D7B79E" w14:textId="77777777" w:rsidR="004E1C8A" w:rsidRPr="00E21051" w:rsidRDefault="004E1C8A" w:rsidP="004E1C8A">
      <w:pPr>
        <w:ind w:firstLine="360"/>
        <w:jc w:val="both"/>
        <w:rPr>
          <w:rFonts w:ascii="Calibri" w:hAnsi="Calibri"/>
          <w:b/>
          <w:sz w:val="22"/>
          <w:szCs w:val="22"/>
        </w:rPr>
      </w:pPr>
      <w:r w:rsidRPr="00E21051">
        <w:rPr>
          <w:rFonts w:ascii="Calibri" w:hAnsi="Calibri"/>
          <w:b/>
          <w:sz w:val="22"/>
          <w:szCs w:val="22"/>
        </w:rPr>
        <w:t>OTHER TERMS &amp; CONDITIONS</w:t>
      </w:r>
    </w:p>
    <w:p w14:paraId="29AC2EE5" w14:textId="77777777" w:rsidR="004E1C8A" w:rsidRPr="00E21051" w:rsidRDefault="004E1C8A" w:rsidP="004E1C8A">
      <w:pPr>
        <w:jc w:val="both"/>
        <w:rPr>
          <w:rFonts w:ascii="Calibri" w:hAnsi="Calibri" w:cs="Trebuchet MS"/>
          <w:b/>
          <w:bCs/>
          <w:sz w:val="4"/>
          <w:szCs w:val="4"/>
          <w:u w:val="single"/>
          <w:lang w:val="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4"/>
      </w:tblGrid>
      <w:tr w:rsidR="004E1C8A" w:rsidRPr="00F56E44" w14:paraId="7C48AF80" w14:textId="77777777" w:rsidTr="00870F38">
        <w:tc>
          <w:tcPr>
            <w:tcW w:w="10030" w:type="dxa"/>
            <w:tcBorders>
              <w:top w:val="nil"/>
              <w:left w:val="nil"/>
              <w:bottom w:val="nil"/>
              <w:right w:val="nil"/>
            </w:tcBorders>
            <w:shd w:val="clear" w:color="auto" w:fill="auto"/>
          </w:tcPr>
          <w:p w14:paraId="4D8FE2D4" w14:textId="77777777" w:rsidR="004E1C8A" w:rsidRPr="00F56E44" w:rsidRDefault="004E1C8A" w:rsidP="00870F38">
            <w:pPr>
              <w:jc w:val="both"/>
              <w:rPr>
                <w:rFonts w:ascii="Calibri" w:hAnsi="Calibri" w:cs="Arial"/>
                <w:sz w:val="8"/>
                <w:szCs w:val="8"/>
              </w:rPr>
            </w:pPr>
          </w:p>
          <w:p w14:paraId="23FDBE7A" w14:textId="77777777" w:rsidR="004E1C8A" w:rsidRPr="00F56E44" w:rsidRDefault="004E1C8A" w:rsidP="00870F38">
            <w:pPr>
              <w:numPr>
                <w:ilvl w:val="0"/>
                <w:numId w:val="2"/>
              </w:numPr>
              <w:tabs>
                <w:tab w:val="num" w:pos="360"/>
              </w:tabs>
              <w:spacing w:before="40" w:after="40"/>
              <w:ind w:left="360"/>
              <w:jc w:val="both"/>
              <w:rPr>
                <w:rFonts w:ascii="Calibri" w:hAnsi="Calibri" w:cs="Arial"/>
                <w:sz w:val="22"/>
                <w:szCs w:val="22"/>
              </w:rPr>
            </w:pPr>
            <w:r w:rsidRPr="00F56E44">
              <w:rPr>
                <w:rFonts w:ascii="Calibri" w:hAnsi="Calibri" w:cs="Arial"/>
                <w:sz w:val="22"/>
                <w:szCs w:val="22"/>
              </w:rPr>
              <w:t>Entrants acknowledge that the Promoter is not liable for reimbursement of any prizes otherwise payable to eligible entrants who are in violation of this provision.</w:t>
            </w:r>
          </w:p>
          <w:p w14:paraId="58811188" w14:textId="77777777" w:rsidR="004E1C8A" w:rsidRPr="00E21051" w:rsidRDefault="004E1C8A" w:rsidP="00870F38">
            <w:pPr>
              <w:spacing w:before="40" w:after="40"/>
              <w:jc w:val="both"/>
              <w:rPr>
                <w:rFonts w:ascii="Calibri" w:hAnsi="Calibri" w:cs="Arial"/>
                <w:sz w:val="6"/>
                <w:szCs w:val="6"/>
              </w:rPr>
            </w:pPr>
          </w:p>
          <w:p w14:paraId="6A8A659F" w14:textId="77777777" w:rsidR="004E1C8A" w:rsidRPr="00F56E44" w:rsidRDefault="004E1C8A" w:rsidP="00870F38">
            <w:pPr>
              <w:numPr>
                <w:ilvl w:val="0"/>
                <w:numId w:val="2"/>
              </w:numPr>
              <w:tabs>
                <w:tab w:val="num" w:pos="360"/>
              </w:tabs>
              <w:spacing w:before="40" w:after="40"/>
              <w:ind w:left="360"/>
              <w:jc w:val="both"/>
              <w:rPr>
                <w:rFonts w:ascii="Calibri" w:hAnsi="Calibri" w:cs="Arial"/>
                <w:sz w:val="22"/>
                <w:szCs w:val="22"/>
              </w:rPr>
            </w:pPr>
            <w:r w:rsidRPr="00F56E44">
              <w:rPr>
                <w:rFonts w:ascii="Calibri" w:hAnsi="Calibri" w:cs="Arial"/>
                <w:sz w:val="22"/>
                <w:szCs w:val="22"/>
              </w:rPr>
              <w:t>The Promoter reserves the right, at any time, to verify the validity of entries and entrants (including an entrant’s identity, age, membership status and place of residence) and to disqualify any entrant whose entry is not in accordance with these Terms and Conditions or who tampers with the entry process. Errors and omissions may be accepted at the Promoter's discretion. Failure by the Promoter to enforce any of its rights at any stage does not constitute a waiver of those rights.</w:t>
            </w:r>
          </w:p>
          <w:p w14:paraId="5A696F15" w14:textId="77777777" w:rsidR="004E1C8A" w:rsidRPr="00E21051" w:rsidRDefault="004E1C8A" w:rsidP="00870F38">
            <w:pPr>
              <w:pStyle w:val="ListParagraph"/>
              <w:spacing w:before="40" w:after="40"/>
              <w:rPr>
                <w:rFonts w:ascii="Calibri" w:hAnsi="Calibri" w:cs="Arial"/>
                <w:sz w:val="6"/>
                <w:szCs w:val="6"/>
              </w:rPr>
            </w:pPr>
          </w:p>
          <w:p w14:paraId="19D76F2B" w14:textId="77777777" w:rsidR="004E1C8A" w:rsidRPr="00F56E44" w:rsidRDefault="004E1C8A" w:rsidP="00870F38">
            <w:pPr>
              <w:numPr>
                <w:ilvl w:val="0"/>
                <w:numId w:val="2"/>
              </w:numPr>
              <w:tabs>
                <w:tab w:val="num" w:pos="360"/>
              </w:tabs>
              <w:spacing w:before="40" w:after="40"/>
              <w:ind w:left="360"/>
              <w:jc w:val="both"/>
              <w:rPr>
                <w:rFonts w:ascii="Calibri" w:hAnsi="Calibri" w:cs="Arial"/>
                <w:sz w:val="22"/>
                <w:szCs w:val="22"/>
              </w:rPr>
            </w:pPr>
            <w:r w:rsidRPr="00F56E44">
              <w:rPr>
                <w:rFonts w:ascii="Calibri" w:hAnsi="Calibri" w:cs="Arial"/>
                <w:sz w:val="22"/>
                <w:szCs w:val="22"/>
              </w:rPr>
              <w:t>If this promotion is interfered with in any way or is not capable of being conducted as reasonably anticipated due to any reason beyond the reasonable control of the Promoter, the Promoter reserves the right, in its sole discretion, to the fullest extent permitted by law (a) to disqualify any entrant; or (b) subject to any written directions from a regulatory authority, to modify, suspend, terminate or cancel the promotion, as appropriate.</w:t>
            </w:r>
          </w:p>
          <w:p w14:paraId="78D085BB" w14:textId="77777777" w:rsidR="004E1C8A" w:rsidRPr="00E21051" w:rsidRDefault="004E1C8A" w:rsidP="00870F38">
            <w:pPr>
              <w:pStyle w:val="ListParagraph"/>
              <w:spacing w:before="40" w:after="40"/>
              <w:rPr>
                <w:rFonts w:ascii="Calibri" w:hAnsi="Calibri" w:cs="Arial"/>
                <w:sz w:val="4"/>
                <w:szCs w:val="4"/>
              </w:rPr>
            </w:pPr>
          </w:p>
          <w:p w14:paraId="72A75137" w14:textId="77777777" w:rsidR="004E1C8A" w:rsidRPr="00F56E44" w:rsidRDefault="004E1C8A" w:rsidP="00870F38">
            <w:pPr>
              <w:numPr>
                <w:ilvl w:val="0"/>
                <w:numId w:val="2"/>
              </w:numPr>
              <w:tabs>
                <w:tab w:val="num" w:pos="360"/>
              </w:tabs>
              <w:spacing w:before="40" w:after="40"/>
              <w:ind w:left="360"/>
              <w:jc w:val="both"/>
              <w:rPr>
                <w:rFonts w:ascii="Calibri" w:hAnsi="Calibri" w:cs="Arial"/>
                <w:sz w:val="22"/>
                <w:szCs w:val="22"/>
              </w:rPr>
            </w:pPr>
            <w:r w:rsidRPr="00F56E44">
              <w:rPr>
                <w:rFonts w:ascii="Calibri" w:hAnsi="Calibri" w:cs="Arial"/>
                <w:sz w:val="22"/>
                <w:szCs w:val="22"/>
              </w:rPr>
              <w:t xml:space="preserve">Except for any liability that cannot be excluded by law, the Promoter (including its officers, employees and agents) excludes all liability (including negligence), for any personal injury; or any loss or damage (including loss of opportunity); whether direct, indirect, special or consequential, arising in any way out of the Promotion, including, but not limited to, where arising out of the following: </w:t>
            </w:r>
            <w:r w:rsidRPr="00F56E44">
              <w:rPr>
                <w:rFonts w:ascii="Calibri" w:hAnsi="Calibri" w:cs="Arial"/>
                <w:sz w:val="22"/>
                <w:szCs w:val="22"/>
                <w:lang w:val="en-US"/>
              </w:rPr>
              <w:t xml:space="preserve">(a) any technical difficulties or equipment malfunction (whether or not under the Promoter’s control); (b) any theft, unauthorized access or third party interference; (c) any entry or prize claim that is late, lost, altered, damaged or </w:t>
            </w:r>
            <w:r w:rsidRPr="00F56E44">
              <w:rPr>
                <w:rFonts w:ascii="Calibri" w:hAnsi="Calibri" w:cs="Arial"/>
                <w:sz w:val="22"/>
                <w:szCs w:val="22"/>
                <w:lang w:val="en-US"/>
              </w:rPr>
              <w:lastRenderedPageBreak/>
              <w:t>misdirected (whether or not after their receipt by the Promoter) due to any reason beyond the reasonable control of the Promoter; (d) any variation in prize value to that stated in these Terms and Conditions; (e) any tax liability incurred by a winner or entrant; or (f) use of a prize.</w:t>
            </w:r>
          </w:p>
          <w:p w14:paraId="17E3959B" w14:textId="77777777" w:rsidR="004E1C8A" w:rsidRPr="00E21051" w:rsidRDefault="004E1C8A" w:rsidP="00870F38">
            <w:pPr>
              <w:pStyle w:val="ListParagraph"/>
              <w:spacing w:before="40" w:after="40"/>
              <w:rPr>
                <w:rFonts w:ascii="Calibri" w:hAnsi="Calibri" w:cs="Arial"/>
                <w:sz w:val="4"/>
                <w:szCs w:val="4"/>
                <w:lang w:val="en-US"/>
              </w:rPr>
            </w:pPr>
          </w:p>
          <w:p w14:paraId="10EF2112" w14:textId="77777777" w:rsidR="004E1C8A" w:rsidRPr="00F56E44" w:rsidRDefault="004E1C8A" w:rsidP="00870F38">
            <w:pPr>
              <w:numPr>
                <w:ilvl w:val="0"/>
                <w:numId w:val="2"/>
              </w:numPr>
              <w:tabs>
                <w:tab w:val="num" w:pos="360"/>
              </w:tabs>
              <w:spacing w:before="40" w:after="40"/>
              <w:ind w:left="360"/>
              <w:jc w:val="both"/>
              <w:rPr>
                <w:rFonts w:ascii="Calibri" w:hAnsi="Calibri" w:cs="Arial"/>
                <w:sz w:val="22"/>
                <w:szCs w:val="22"/>
              </w:rPr>
            </w:pPr>
            <w:r w:rsidRPr="00F56E44">
              <w:rPr>
                <w:rFonts w:ascii="Calibri" w:hAnsi="Calibri" w:cs="Arial"/>
                <w:sz w:val="22"/>
                <w:szCs w:val="22"/>
                <w:lang w:val="en-US"/>
              </w:rPr>
              <w:t>The Promoter collects personal information in order to conduct the Promotion and may, for this purpose, disclose such information to third parties, including but not limited to agents, contractors, service providers, prize suppliers and, as required, to Australian regulatory authorities. Entry is conditional on providing this information. Entrants should direct any request to access, update or correct information to the Promoter. All entries become the property of the Promoter.</w:t>
            </w:r>
          </w:p>
          <w:p w14:paraId="40D46723" w14:textId="77777777" w:rsidR="004E1C8A" w:rsidRPr="00E21051" w:rsidRDefault="004E1C8A" w:rsidP="00870F38">
            <w:pPr>
              <w:spacing w:before="40" w:after="40"/>
              <w:jc w:val="both"/>
              <w:rPr>
                <w:rFonts w:ascii="Calibri" w:hAnsi="Calibri" w:cs="Arial"/>
                <w:sz w:val="4"/>
                <w:szCs w:val="4"/>
              </w:rPr>
            </w:pPr>
          </w:p>
          <w:p w14:paraId="2F857B03" w14:textId="77777777" w:rsidR="004E1C8A" w:rsidRPr="00F56E44" w:rsidRDefault="004E1C8A" w:rsidP="00870F38">
            <w:pPr>
              <w:numPr>
                <w:ilvl w:val="0"/>
                <w:numId w:val="2"/>
              </w:numPr>
              <w:tabs>
                <w:tab w:val="num" w:pos="360"/>
              </w:tabs>
              <w:spacing w:before="40" w:after="40"/>
              <w:ind w:left="360"/>
              <w:jc w:val="both"/>
              <w:rPr>
                <w:rFonts w:ascii="Calibri" w:hAnsi="Calibri" w:cs="Arial"/>
                <w:sz w:val="22"/>
                <w:szCs w:val="22"/>
              </w:rPr>
            </w:pPr>
            <w:r w:rsidRPr="00F56E44">
              <w:rPr>
                <w:rFonts w:ascii="Calibri" w:hAnsi="Calibri" w:cs="Arial"/>
                <w:sz w:val="22"/>
                <w:szCs w:val="22"/>
              </w:rPr>
              <w:t>If there is a dispute as to the identity of an entrant, the Promoter reserves the right, in its sole discretion, to determine the identity of the entrant.</w:t>
            </w:r>
          </w:p>
          <w:p w14:paraId="2ECCFF01" w14:textId="77777777" w:rsidR="004E1C8A" w:rsidRPr="00E21051" w:rsidRDefault="004E1C8A" w:rsidP="00870F38">
            <w:pPr>
              <w:spacing w:before="40" w:after="40"/>
              <w:jc w:val="both"/>
              <w:rPr>
                <w:rFonts w:ascii="Calibri" w:hAnsi="Calibri" w:cs="Arial"/>
                <w:sz w:val="4"/>
                <w:szCs w:val="4"/>
              </w:rPr>
            </w:pPr>
          </w:p>
          <w:p w14:paraId="095F85D6" w14:textId="77777777" w:rsidR="004E1C8A" w:rsidRPr="00F56E44" w:rsidRDefault="004E1C8A" w:rsidP="004E1C8A">
            <w:pPr>
              <w:numPr>
                <w:ilvl w:val="0"/>
                <w:numId w:val="3"/>
              </w:numPr>
              <w:spacing w:before="40" w:after="40"/>
              <w:jc w:val="both"/>
              <w:rPr>
                <w:rFonts w:ascii="Calibri" w:hAnsi="Calibri" w:cs="Arial"/>
                <w:sz w:val="22"/>
                <w:szCs w:val="22"/>
              </w:rPr>
            </w:pPr>
            <w:r w:rsidRPr="00F56E44">
              <w:rPr>
                <w:rFonts w:ascii="Calibri" w:hAnsi="Calibri" w:cs="Arial"/>
                <w:sz w:val="22"/>
                <w:szCs w:val="22"/>
              </w:rPr>
              <w:t>Panthers Directors, Advisory Committee Members and employees of Panthers are not eligible to participate in the promotion.</w:t>
            </w:r>
          </w:p>
          <w:p w14:paraId="309E0642" w14:textId="77777777" w:rsidR="004E1C8A" w:rsidRPr="00E21051" w:rsidRDefault="004E1C8A" w:rsidP="00870F38">
            <w:pPr>
              <w:spacing w:before="40" w:after="40"/>
              <w:jc w:val="both"/>
              <w:rPr>
                <w:rFonts w:ascii="Calibri" w:hAnsi="Calibri" w:cs="Arial"/>
                <w:sz w:val="6"/>
                <w:szCs w:val="6"/>
              </w:rPr>
            </w:pPr>
          </w:p>
          <w:p w14:paraId="3962EF90" w14:textId="77777777" w:rsidR="004E1C8A" w:rsidRDefault="004E1C8A" w:rsidP="004E1C8A">
            <w:pPr>
              <w:numPr>
                <w:ilvl w:val="0"/>
                <w:numId w:val="4"/>
              </w:numPr>
              <w:spacing w:before="40" w:after="40"/>
              <w:jc w:val="both"/>
              <w:rPr>
                <w:rFonts w:ascii="Calibri" w:hAnsi="Calibri" w:cs="Arial"/>
                <w:sz w:val="22"/>
                <w:szCs w:val="22"/>
              </w:rPr>
            </w:pPr>
            <w:r w:rsidRPr="00F56E44">
              <w:rPr>
                <w:rFonts w:ascii="Calibri" w:hAnsi="Calibri" w:cs="Arial"/>
                <w:sz w:val="22"/>
                <w:szCs w:val="22"/>
              </w:rPr>
              <w:t>The rules pertaining to this promotion are binding, Club Managements decision in all matters relating to these rules and this promotion shall be final and no correspondence shall be entered into.</w:t>
            </w:r>
          </w:p>
          <w:p w14:paraId="238D3C22" w14:textId="77777777" w:rsidR="004E1C8A" w:rsidRPr="004719FD" w:rsidRDefault="004E1C8A" w:rsidP="00831EFA">
            <w:pPr>
              <w:spacing w:before="40" w:after="40"/>
              <w:ind w:left="360"/>
              <w:jc w:val="both"/>
              <w:rPr>
                <w:rFonts w:ascii="Calibri" w:hAnsi="Calibri" w:cs="Arial"/>
                <w:sz w:val="22"/>
                <w:szCs w:val="22"/>
              </w:rPr>
            </w:pPr>
          </w:p>
        </w:tc>
      </w:tr>
    </w:tbl>
    <w:p w14:paraId="0B81C8D3" w14:textId="77777777" w:rsidR="004E1C8A" w:rsidRPr="00F56E44" w:rsidRDefault="004E1C8A" w:rsidP="004E1C8A">
      <w:pPr>
        <w:rPr>
          <w:rFonts w:ascii="Calibri" w:hAnsi="Calibri" w:cs="Arial"/>
          <w:sz w:val="22"/>
          <w:szCs w:val="22"/>
        </w:rPr>
      </w:pPr>
    </w:p>
    <w:p w14:paraId="0D01FBEE" w14:textId="77777777" w:rsidR="004E1C8A" w:rsidRDefault="004E1C8A" w:rsidP="004E1C8A">
      <w:pPr>
        <w:rPr>
          <w:rFonts w:ascii="Arial" w:hAnsi="Arial" w:cs="Arial"/>
        </w:rPr>
      </w:pPr>
    </w:p>
    <w:p w14:paraId="202A928F" w14:textId="77777777" w:rsidR="004E1C8A" w:rsidRPr="00D97196" w:rsidRDefault="004E1C8A" w:rsidP="004E1C8A">
      <w:pPr>
        <w:rPr>
          <w:rFonts w:ascii="Arial" w:hAnsi="Arial" w:cs="Arial"/>
        </w:rPr>
      </w:pPr>
    </w:p>
    <w:p w14:paraId="1C453B2A" w14:textId="12FBC111" w:rsidR="004E1C8A" w:rsidRDefault="004E1C8A"/>
    <w:sectPr w:rsidR="004E1C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201A7"/>
    <w:multiLevelType w:val="hybridMultilevel"/>
    <w:tmpl w:val="2A4046F4"/>
    <w:lvl w:ilvl="0" w:tplc="C76C0652">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 w15:restartNumberingAfterBreak="0">
    <w:nsid w:val="24A16FA1"/>
    <w:multiLevelType w:val="hybridMultilevel"/>
    <w:tmpl w:val="981289DE"/>
    <w:lvl w:ilvl="0" w:tplc="E2BCED3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26471E"/>
    <w:multiLevelType w:val="hybridMultilevel"/>
    <w:tmpl w:val="AA4819C6"/>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76D6755"/>
    <w:multiLevelType w:val="hybridMultilevel"/>
    <w:tmpl w:val="ED44CB0E"/>
    <w:lvl w:ilvl="0" w:tplc="E2BCED3C">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4A630364"/>
    <w:multiLevelType w:val="hybridMultilevel"/>
    <w:tmpl w:val="EA1CD5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5A25796"/>
    <w:multiLevelType w:val="hybridMultilevel"/>
    <w:tmpl w:val="C27ED4B0"/>
    <w:lvl w:ilvl="0" w:tplc="C76C0652">
      <w:start w:val="1"/>
      <w:numFmt w:val="bullet"/>
      <w:lvlText w:val=""/>
      <w:lvlJc w:val="left"/>
      <w:pPr>
        <w:tabs>
          <w:tab w:val="num" w:pos="1440"/>
        </w:tabs>
        <w:ind w:left="1440" w:hanging="360"/>
      </w:pPr>
      <w:rPr>
        <w:rFonts w:ascii="Symbol" w:hAnsi="Symbol" w:hint="default"/>
        <w:color w:val="auto"/>
        <w:sz w:val="20"/>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6" w15:restartNumberingAfterBreak="0">
    <w:nsid w:val="69C45F78"/>
    <w:multiLevelType w:val="hybridMultilevel"/>
    <w:tmpl w:val="725A77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6"/>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BB7"/>
    <w:rsid w:val="00116F52"/>
    <w:rsid w:val="001339C3"/>
    <w:rsid w:val="002E3350"/>
    <w:rsid w:val="003068C8"/>
    <w:rsid w:val="00377625"/>
    <w:rsid w:val="00441720"/>
    <w:rsid w:val="004E1C8A"/>
    <w:rsid w:val="004E4060"/>
    <w:rsid w:val="005040CA"/>
    <w:rsid w:val="005610BE"/>
    <w:rsid w:val="007761BC"/>
    <w:rsid w:val="00831EFA"/>
    <w:rsid w:val="009C0CB8"/>
    <w:rsid w:val="009C0E2B"/>
    <w:rsid w:val="00A02474"/>
    <w:rsid w:val="00AF2C3E"/>
    <w:rsid w:val="00DA63AE"/>
    <w:rsid w:val="00DB3189"/>
    <w:rsid w:val="00E76DC0"/>
    <w:rsid w:val="00EE1BB7"/>
    <w:rsid w:val="00FD20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DBA60"/>
  <w15:chartTrackingRefBased/>
  <w15:docId w15:val="{0698773C-4BC1-4E84-BC0C-099627824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1BB7"/>
    <w:pPr>
      <w:spacing w:after="0" w:line="240" w:lineRule="auto"/>
    </w:pPr>
    <w:rPr>
      <w:rFonts w:ascii="Aptos" w:hAnsi="Aptos" w:cs="Calibri"/>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720"/>
    <w:pPr>
      <w:spacing w:after="160" w:line="259" w:lineRule="auto"/>
      <w:ind w:left="720"/>
      <w:contextualSpacing/>
    </w:pPr>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916486">
      <w:bodyDiv w:val="1"/>
      <w:marLeft w:val="0"/>
      <w:marRight w:val="0"/>
      <w:marTop w:val="0"/>
      <w:marBottom w:val="0"/>
      <w:divBdr>
        <w:top w:val="none" w:sz="0" w:space="0" w:color="auto"/>
        <w:left w:val="none" w:sz="0" w:space="0" w:color="auto"/>
        <w:bottom w:val="none" w:sz="0" w:space="0" w:color="auto"/>
        <w:right w:val="none" w:sz="0" w:space="0" w:color="auto"/>
      </w:divBdr>
    </w:div>
    <w:div w:id="122757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Panthers Group</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Davey</dc:creator>
  <cp:keywords/>
  <dc:description/>
  <cp:lastModifiedBy>Bethanie Colbourn</cp:lastModifiedBy>
  <cp:revision>2</cp:revision>
  <cp:lastPrinted>2024-06-04T06:02:00Z</cp:lastPrinted>
  <dcterms:created xsi:type="dcterms:W3CDTF">2025-02-17T05:00:00Z</dcterms:created>
  <dcterms:modified xsi:type="dcterms:W3CDTF">2025-02-17T05:00:00Z</dcterms:modified>
</cp:coreProperties>
</file>